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98" w:rsidRDefault="00F64B98" w:rsidP="00F64B98">
      <w:pPr>
        <w:widowControl/>
        <w:shd w:val="solid" w:color="FFFFFF" w:fill="auto"/>
        <w:spacing w:line="450" w:lineRule="atLeast"/>
        <w:jc w:val="left"/>
        <w:rPr>
          <w:rFonts w:ascii="Verdana" w:eastAsia="微软雅黑" w:hAnsi="宋体" w:cs="Verdana"/>
          <w:color w:val="333333"/>
          <w:sz w:val="18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kern w:val="0"/>
          <w:sz w:val="24"/>
          <w:shd w:val="clear" w:color="auto" w:fill="FFFFFF"/>
        </w:rPr>
        <w:t>附件</w:t>
      </w:r>
      <w:r>
        <w:rPr>
          <w:rFonts w:ascii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t>2：</w:t>
      </w:r>
    </w:p>
    <w:p w:rsidR="00F64B98" w:rsidRDefault="00F64B98" w:rsidP="00F64B98">
      <w:pPr>
        <w:widowControl/>
        <w:shd w:val="solid" w:color="FFFFFF" w:fill="auto"/>
        <w:spacing w:line="450" w:lineRule="atLeast"/>
        <w:ind w:left="480" w:hanging="480"/>
        <w:jc w:val="left"/>
        <w:rPr>
          <w:rFonts w:ascii="Verdana" w:eastAsia="微软雅黑" w:hAnsi="宋体" w:cs="Verdana"/>
          <w:color w:val="333333"/>
          <w:sz w:val="18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kern w:val="0"/>
          <w:sz w:val="24"/>
          <w:shd w:val="clear" w:color="auto" w:fill="FFFFFF"/>
        </w:rPr>
        <w:t xml:space="preserve">布点试验课题参考方向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1、推动建立和完善党建带团建工作制度；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 w:hint="eastAsia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>2、如何建设学习型团组织；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3、如何在新形势下加强基层团干部队伍建设；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4、如何依托第二课堂活动增强基层团支部活力；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5、指导基层团支部创新形式过好组织生活；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6、如何结合“一团一品”加强基层团支部建设；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7、探索团组织参与社会建设的有效途径和载体；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8、探索利用新媒体、信息网络等载体加强团的建设和工作；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>9、探索基层团</w:t>
      </w:r>
      <w:proofErr w:type="gramStart"/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>务</w:t>
      </w:r>
      <w:proofErr w:type="gramEnd"/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公开机制；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10、团内选举制度创新（如基层团委班子直选、候选人提名制度与选举方式创新等）；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11、创新方式方法做好基础团务工作；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12、做好团员发展、教育、管理、服务等工作，建立健全团员意识教育长效机制；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13、优化团干部成长的政策环境； 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14、加强团干部党性教育的有效途径和工作机制； </w:t>
      </w:r>
    </w:p>
    <w:p w:rsidR="00F64B98" w:rsidRDefault="00F64B98" w:rsidP="00F64B98">
      <w:pPr>
        <w:widowControl/>
        <w:shd w:val="solid" w:color="FFFFFF" w:fill="auto"/>
        <w:spacing w:line="450" w:lineRule="atLeast"/>
        <w:jc w:val="left"/>
        <w:rPr>
          <w:rFonts w:ascii="Verdana" w:eastAsia="微软雅黑" w:hAnsi="宋体" w:cs="Verdana"/>
          <w:color w:val="333333"/>
          <w:sz w:val="18"/>
          <w:shd w:val="clear" w:color="auto" w:fill="FFFFFF"/>
        </w:rPr>
      </w:pPr>
    </w:p>
    <w:p w:rsidR="00F64B98" w:rsidRDefault="00F64B98" w:rsidP="00F64B98">
      <w:pPr>
        <w:widowControl/>
        <w:shd w:val="solid" w:color="FFFFFF" w:fill="auto"/>
        <w:spacing w:line="360" w:lineRule="auto"/>
        <w:jc w:val="left"/>
        <w:rPr>
          <w:rFonts w:ascii="Verdana" w:eastAsia="微软雅黑" w:hAnsi="宋体" w:cs="Verdana"/>
          <w:color w:val="333333"/>
          <w:sz w:val="18"/>
          <w:shd w:val="clear" w:color="auto" w:fill="FFFFFF"/>
        </w:rPr>
      </w:pPr>
    </w:p>
    <w:p w:rsidR="00F64B98" w:rsidRDefault="00F64B98" w:rsidP="00F64B98">
      <w:pPr>
        <w:widowControl/>
        <w:shd w:val="solid" w:color="FFFFFF" w:fill="auto"/>
        <w:spacing w:line="360" w:lineRule="auto"/>
        <w:jc w:val="left"/>
        <w:rPr>
          <w:rFonts w:ascii="Verdana" w:eastAsia="微软雅黑" w:hAnsi="宋体" w:cs="Verdana"/>
          <w:color w:val="333333"/>
          <w:sz w:val="18"/>
          <w:shd w:val="clear" w:color="auto" w:fill="FFFFFF"/>
        </w:rPr>
      </w:pPr>
    </w:p>
    <w:p w:rsidR="00F64B98" w:rsidRDefault="00F64B98" w:rsidP="00F64B98">
      <w:pPr>
        <w:widowControl/>
        <w:shd w:val="solid" w:color="FFFFFF" w:fill="auto"/>
        <w:spacing w:line="450" w:lineRule="atLeast"/>
        <w:ind w:left="480" w:hanging="480"/>
        <w:jc w:val="left"/>
        <w:rPr>
          <w:rFonts w:ascii="Verdana" w:eastAsia="微软雅黑" w:hAnsi="宋体" w:cs="Verdana"/>
          <w:color w:val="333333"/>
          <w:sz w:val="18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kern w:val="0"/>
          <w:sz w:val="24"/>
          <w:shd w:val="clear" w:color="auto" w:fill="FFFFFF"/>
        </w:rPr>
        <w:t>团建布点试验报告基本要素</w:t>
      </w:r>
    </w:p>
    <w:p w:rsidR="00F64B98" w:rsidRDefault="00F64B98" w:rsidP="00F64B98">
      <w:pPr>
        <w:widowControl/>
        <w:shd w:val="solid" w:color="FFFFFF" w:fill="auto"/>
        <w:spacing w:line="360" w:lineRule="auto"/>
        <w:jc w:val="left"/>
        <w:rPr>
          <w:rFonts w:ascii="Verdana" w:eastAsia="微软雅黑" w:hAnsi="宋体" w:cs="Verdana"/>
          <w:color w:val="333333"/>
          <w:sz w:val="18"/>
          <w:shd w:val="clear" w:color="auto" w:fill="FFFFFF"/>
        </w:rPr>
      </w:pP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lastRenderedPageBreak/>
        <w:t>一、背景与概述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    团的工作存在什么样的困难、挑战或机遇，反映出团的组织建设方面的深层次原因是什么，所以要开展本布点试验。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>布点试验的名称及其核心内容（对试验内容的高度提炼和概括）。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>二、实施目标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    布点试验的目标方向，即要解决的问题和</w:t>
      </w:r>
      <w:proofErr w:type="gramStart"/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>要</w:t>
      </w:r>
      <w:proofErr w:type="gramEnd"/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>达到的效果。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>三、具体举措和实施情况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    如何围绕目标，有目的、分步骤地开展布点试验。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>四、工作成效与体会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宋体"/>
          <w:color w:val="333333"/>
          <w:sz w:val="24"/>
          <w:shd w:val="clear" w:color="auto" w:fill="FFFFFF"/>
        </w:rPr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 xml:space="preserve">    布点试验取得的成效或阶段性成效，尤其是总结提炼出的具有普遍性的工作规律、工作方法、工作模式、工作机制等，体现布点试验相对于原有工作所作改进的实质。</w:t>
      </w:r>
    </w:p>
    <w:p w:rsidR="00F64B98" w:rsidRDefault="00F64B98" w:rsidP="00F64B98">
      <w:pPr>
        <w:shd w:val="solid" w:color="FFFFFF" w:fill="auto"/>
        <w:autoSpaceDN w:val="0"/>
        <w:spacing w:line="360" w:lineRule="auto"/>
        <w:jc w:val="left"/>
      </w:pP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t>注：《团建布点试验计划》应包含选题背景、预期目标、具体举措、实施计划等内容，力求问题提出准确、根源剖析深刻、目标明确具体、对策切实可行、计划详尽周密，体现较强的针对性、创新性和实践性，1000字以内。</w:t>
      </w:r>
      <w:r>
        <w:rPr>
          <w:rFonts w:ascii="仿宋_GB2312" w:eastAsia="仿宋_GB2312" w:hAnsi="宋体" w:hint="eastAsia"/>
          <w:color w:val="333333"/>
          <w:sz w:val="24"/>
          <w:shd w:val="clear" w:color="auto" w:fill="FFFFFF"/>
        </w:rPr>
        <w:br/>
      </w:r>
    </w:p>
    <w:p w:rsidR="00F64B98" w:rsidRDefault="00F64B98" w:rsidP="00F64B98"/>
    <w:p w:rsidR="002C2488" w:rsidRPr="00F64B98" w:rsidRDefault="002C2488"/>
    <w:sectPr w:rsidR="002C2488" w:rsidRPr="00F64B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4B98"/>
    <w:rsid w:val="002C2488"/>
    <w:rsid w:val="00F6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Shiep</dc:creator>
  <cp:lastModifiedBy>Shiep</cp:lastModifiedBy>
  <cp:revision>1</cp:revision>
  <cp:lastPrinted>2016-05-16T07:29:00Z</cp:lastPrinted>
  <dcterms:created xsi:type="dcterms:W3CDTF">2016-05-16T07:29:00Z</dcterms:created>
  <dcterms:modified xsi:type="dcterms:W3CDTF">2016-05-16T07:29:00Z</dcterms:modified>
</cp:coreProperties>
</file>